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9548C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_Toc502148256"/>
      <w:bookmarkStart w:id="1" w:name="_Toc502142597"/>
      <w:bookmarkStart w:id="2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0"/>
      <w:bookmarkEnd w:id="1"/>
      <w:bookmarkEnd w:id="2"/>
      <w:r w:rsidR="00531C15" w:rsidRPr="00107B85">
        <w:rPr>
          <w:rFonts w:ascii="Times New Roman" w:hAnsi="Times New Roman" w:cs="Times New Roman"/>
          <w:b/>
          <w:lang w:eastAsia="ar-SA"/>
        </w:rPr>
        <w:t>Соглашение о соблюдении Субподрядчиком требований в области антитеррористической безопасности</w:t>
      </w: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31C15" w:rsidRPr="00531C15" w:rsidRDefault="00531C15" w:rsidP="00531C15">
      <w:pPr>
        <w:pStyle w:val="a7"/>
        <w:spacing w:line="276" w:lineRule="auto"/>
        <w:ind w:firstLine="708"/>
        <w:jc w:val="left"/>
        <w:rPr>
          <w:sz w:val="22"/>
          <w:szCs w:val="22"/>
        </w:rPr>
      </w:pPr>
      <w:r w:rsidRPr="00531C15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531C15">
        <w:rPr>
          <w:spacing w:val="-12"/>
          <w:sz w:val="22"/>
          <w:szCs w:val="22"/>
        </w:rPr>
        <w:t>,</w:t>
      </w:r>
      <w:r w:rsidRPr="00531C15">
        <w:rPr>
          <w:sz w:val="22"/>
          <w:szCs w:val="22"/>
        </w:rPr>
        <w:t xml:space="preserve"> именуемое в дальнейшем </w:t>
      </w:r>
      <w:r w:rsidRPr="00531C15">
        <w:rPr>
          <w:b/>
          <w:sz w:val="22"/>
          <w:szCs w:val="22"/>
        </w:rPr>
        <w:t>«Генподрядчик»,</w:t>
      </w:r>
      <w:r w:rsidRPr="00531C15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№40 от 18.01.2022 года, с одной стороны, и </w:t>
      </w:r>
    </w:p>
    <w:p w:rsidR="00531C15" w:rsidRPr="00531C15" w:rsidRDefault="004E4138" w:rsidP="00531C15">
      <w:pPr>
        <w:widowControl w:val="0"/>
        <w:jc w:val="both"/>
        <w:rPr>
          <w:rFonts w:ascii="Times New Roman" w:hAnsi="Times New Roman" w:cs="Times New Roman"/>
          <w:b/>
          <w:spacing w:val="-3"/>
        </w:rPr>
      </w:pPr>
      <w:r>
        <w:rPr>
          <w:rFonts w:ascii="Times New Roman" w:hAnsi="Times New Roman" w:cs="Times New Roman"/>
          <w:b/>
        </w:rPr>
        <w:t>_____</w:t>
      </w:r>
      <w:r w:rsidR="00531C15" w:rsidRPr="00531C15">
        <w:rPr>
          <w:rFonts w:ascii="Times New Roman" w:hAnsi="Times New Roman" w:cs="Times New Roman"/>
        </w:rPr>
        <w:t>,</w:t>
      </w:r>
      <w:r w:rsidR="00531C15" w:rsidRPr="00531C15">
        <w:t xml:space="preserve"> </w:t>
      </w:r>
      <w:r w:rsidR="00531C15" w:rsidRPr="00531C15">
        <w:rPr>
          <w:rFonts w:ascii="Times New Roman" w:hAnsi="Times New Roman" w:cs="Times New Roman"/>
          <w:spacing w:val="-4"/>
        </w:rPr>
        <w:t xml:space="preserve">именуемое в </w:t>
      </w:r>
      <w:r w:rsidR="00531C15" w:rsidRPr="00531C15">
        <w:rPr>
          <w:rFonts w:ascii="Times New Roman" w:hAnsi="Times New Roman" w:cs="Times New Roman"/>
          <w:spacing w:val="-6"/>
        </w:rPr>
        <w:t>дальнейшем</w:t>
      </w:r>
      <w:r w:rsidR="00531C15" w:rsidRPr="00531C15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531C15" w:rsidRPr="00531C15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</w:t>
      </w:r>
      <w:r w:rsidR="00531C15" w:rsidRPr="00531C15">
        <w:rPr>
          <w:rFonts w:ascii="Times New Roman" w:hAnsi="Times New Roman" w:cs="Times New Roman"/>
          <w:b/>
          <w:spacing w:val="-6"/>
        </w:rPr>
        <w:t xml:space="preserve">, </w:t>
      </w:r>
      <w:r w:rsidR="00531C15" w:rsidRPr="00531C15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</w:t>
      </w:r>
      <w:r w:rsidR="00531C15" w:rsidRPr="00531C15">
        <w:rPr>
          <w:rFonts w:ascii="Times New Roman" w:hAnsi="Times New Roman" w:cs="Times New Roman"/>
          <w:spacing w:val="-6"/>
        </w:rPr>
        <w:t xml:space="preserve">, </w:t>
      </w:r>
      <w:r w:rsidR="00531C15" w:rsidRPr="00531C15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31C15" w:rsidRPr="00531C15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531C15" w:rsidRPr="00531C15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6C76CC">
        <w:rPr>
          <w:rFonts w:ascii="Times New Roman" w:eastAsia="Times New Roman" w:hAnsi="Times New Roman" w:cs="Times New Roman"/>
          <w:spacing w:val="4"/>
          <w:lang w:eastAsia="ru-RU"/>
        </w:rPr>
        <w:t>») к Договору подряда №Т9-26-04/2022-СП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 xml:space="preserve"> от «___» _____________ 2022 г. (далее – «</w:t>
      </w:r>
      <w:r w:rsidR="00531C15" w:rsidRPr="00531C15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531C15" w:rsidRPr="00531C15">
        <w:rPr>
          <w:rFonts w:ascii="Times New Roman" w:hAnsi="Times New Roman" w:cs="Times New Roman"/>
          <w:spacing w:val="-5"/>
        </w:rPr>
        <w:t>: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Основные положения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Субподрядчиком Субподрядными организациями.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</w:t>
      </w:r>
      <w:bookmarkStart w:id="3" w:name="_GoBack"/>
      <w:r w:rsidRPr="00107B85">
        <w:rPr>
          <w:rFonts w:ascii="Times New Roman" w:hAnsi="Times New Roman" w:cs="Times New Roman"/>
        </w:rPr>
        <w:t>Договором</w:t>
      </w:r>
      <w:bookmarkEnd w:id="3"/>
      <w:r w:rsidRPr="00107B85">
        <w:rPr>
          <w:rFonts w:ascii="Times New Roman" w:hAnsi="Times New Roman" w:cs="Times New Roman"/>
        </w:rPr>
        <w:t>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107B85">
        <w:rPr>
          <w:rFonts w:ascii="Times New Roman" w:hAnsi="Times New Roman" w:cs="Times New Roman"/>
          <w:b/>
        </w:rPr>
        <w:t>АТБ</w:t>
      </w:r>
      <w:r w:rsidRPr="00107B85">
        <w:rPr>
          <w:rFonts w:ascii="Times New Roman" w:hAnsi="Times New Roman" w:cs="Times New Roman"/>
        </w:rPr>
        <w:t>»), а также требования локальных нормативных актов Генподрядчика (далее – «ЛНА»), размещенных на веб-сайте:</w:t>
      </w:r>
      <w:r w:rsidRPr="00107B85">
        <w:rPr>
          <w:rFonts w:ascii="Times New Roman" w:hAnsi="Times New Roman" w:cs="Times New Roman"/>
          <w:b/>
          <w:i/>
        </w:rPr>
        <w:t xml:space="preserve"> </w:t>
      </w:r>
      <w:hyperlink r:id="rId7" w:history="1">
        <w:r w:rsidRPr="00107B85">
          <w:rPr>
            <w:rFonts w:ascii="Times New Roman" w:hAnsi="Times New Roman" w:cs="Times New Roman"/>
            <w:b/>
            <w:i/>
            <w:u w:val="single"/>
          </w:rPr>
          <w:t>http</w:t>
        </w:r>
        <w:r w:rsidRPr="00107B85">
          <w:rPr>
            <w:rFonts w:ascii="Times New Roman" w:hAnsi="Times New Roman" w:cs="Times New Roman"/>
            <w:b/>
            <w:i/>
            <w:u w:val="single"/>
            <w:lang w:val="en-US"/>
          </w:rPr>
          <w:t>s</w:t>
        </w:r>
        <w:r w:rsidRPr="00107B85">
          <w:rPr>
            <w:rFonts w:ascii="Times New Roman" w:hAnsi="Times New Roman" w:cs="Times New Roman"/>
            <w:b/>
            <w:i/>
            <w:u w:val="single"/>
          </w:rPr>
          <w:t>://www.irkutskenergo.ru/qa/6458.html</w:t>
        </w:r>
      </w:hyperlink>
      <w:r w:rsidRPr="00107B85">
        <w:rPr>
          <w:rFonts w:ascii="Times New Roman" w:hAnsi="Times New Roman" w:cs="Times New Roman"/>
          <w:b/>
          <w:i/>
        </w:rPr>
        <w:t xml:space="preserve">. 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СубСубподрядчиками.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разделом 28 Договора.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в полном объеме несет ответственность за безопасное выполнение работ СубСубподрядчиком.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Перед началом производства Работ Субподрядчик обязан согласовать с Генподрядчиком: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Субподрядчика, задействованных на территории Генподрядчика.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Персонал Субподрядчика до начала работ должен пройти вводный и первичный инструктажи по охране труда.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Субподрядчику запрещается: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без необходимости находиться на действующих установках, в производственных помещениях Генподрядчика;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отвлекать работников Генподрядчика во время проведения ими производственных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пользоваться оборудованием и механизмами Генподрядчика без согласования с ним;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курить вне отведенных для этого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сжигание любых видов отходов на территории Генподрядчика;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531C15" w:rsidRPr="00107B85" w:rsidRDefault="00531C15" w:rsidP="00531C15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Отдельные требования</w:t>
      </w:r>
    </w:p>
    <w:p w:rsidR="00531C15" w:rsidRP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Осведомленность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 момент заключения Договора Субподрядчик ознакомлен с ЛНА Генподрядчика в части, относящейся к деятельности Субподрядчика.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</w:t>
      </w:r>
      <w:hyperlink r:id="rId8" w:history="1">
        <w:r w:rsidRPr="00107B85">
          <w:rPr>
            <w:rFonts w:ascii="Times New Roman" w:hAnsi="Times New Roman" w:cs="Times New Roman"/>
            <w:color w:val="0000FF"/>
            <w:u w:val="single"/>
          </w:rPr>
          <w:t>http</w:t>
        </w:r>
        <w:r w:rsidRPr="00107B85">
          <w:rPr>
            <w:rFonts w:ascii="Times New Roman" w:hAnsi="Times New Roman" w:cs="Times New Roman"/>
            <w:color w:val="0000FF"/>
            <w:u w:val="single"/>
            <w:lang w:val="en-US"/>
          </w:rPr>
          <w:t>s</w:t>
        </w:r>
        <w:r w:rsidRPr="00107B85">
          <w:rPr>
            <w:rFonts w:ascii="Times New Roman" w:hAnsi="Times New Roman" w:cs="Times New Roman"/>
            <w:color w:val="0000FF"/>
            <w:u w:val="single"/>
          </w:rPr>
          <w:t>://www.irkutskenergo.ru/qa/6458.html</w:t>
        </w:r>
      </w:hyperlink>
      <w:r w:rsidRPr="00107B85">
        <w:rPr>
          <w:rFonts w:ascii="Times New Roman" w:hAnsi="Times New Roman" w:cs="Times New Roman"/>
          <w:color w:val="C00000"/>
          <w:vertAlign w:val="superscript"/>
        </w:rPr>
        <w:footnoteReference w:id="1"/>
      </w:r>
      <w:r w:rsidRPr="00107B85">
        <w:rPr>
          <w:rFonts w:ascii="Times New Roman" w:hAnsi="Times New Roman" w:cs="Times New Roman"/>
        </w:rPr>
        <w:t>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</w:t>
      </w:r>
    </w:p>
    <w:p w:rsid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</w:t>
      </w:r>
    </w:p>
    <w:p w:rsidR="00531C15" w:rsidRPr="00531C15" w:rsidRDefault="00531C15" w:rsidP="00531C1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Порядок взаимодействия Генподрядчика и Субподрядчика</w:t>
      </w:r>
    </w:p>
    <w:p w:rsidR="00531C15" w:rsidRP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Ответственность Субподрядчика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режима допуска и пребывания на территории Объектов на объекте, участке, цехе </w:t>
      </w:r>
      <w:r w:rsidRPr="00107B85">
        <w:rPr>
          <w:rFonts w:ascii="Times New Roman" w:hAnsi="Times New Roman" w:cs="Times New Roman"/>
          <w:b/>
          <w:i/>
        </w:rPr>
        <w:t xml:space="preserve">по </w:t>
      </w:r>
      <w:r w:rsidRPr="00107B85">
        <w:rPr>
          <w:rFonts w:ascii="Times New Roman" w:hAnsi="Times New Roman" w:cs="Times New Roman"/>
        </w:rPr>
        <w:t>фор</w:t>
      </w:r>
      <w:r w:rsidR="00080A6B">
        <w:rPr>
          <w:rFonts w:ascii="Times New Roman" w:hAnsi="Times New Roman" w:cs="Times New Roman"/>
        </w:rPr>
        <w:t>ме Акта ОБРАЗЕЦ 1 (Приложение №5</w:t>
      </w:r>
      <w:r w:rsidRPr="00107B85">
        <w:rPr>
          <w:rFonts w:ascii="Times New Roman" w:hAnsi="Times New Roman" w:cs="Times New Roman"/>
        </w:rPr>
        <w:t xml:space="preserve"> к настоящему Договору</w:t>
      </w:r>
      <w:r w:rsidRPr="00107B85">
        <w:rPr>
          <w:rFonts w:ascii="Times New Roman" w:hAnsi="Times New Roman" w:cs="Times New Roman"/>
          <w:i/>
        </w:rPr>
        <w:t>)</w:t>
      </w:r>
      <w:r w:rsidRPr="00107B85">
        <w:rPr>
          <w:rFonts w:ascii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Мера ответственности / штрафные санкции и дополнительные меры определены в Разделе 7 Приложения №6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3 000 000 (трех миллионов) рублей.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№6 настоящего Соглашения.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6.6. Генподрядчик вправе потребовать оплату штрафа от Субподрядчика за каждый случай нарушения.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6.7.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</w:p>
    <w:p w:rsidR="00531C15" w:rsidRPr="00107B85" w:rsidRDefault="00531C15" w:rsidP="00531C15">
      <w:pPr>
        <w:spacing w:before="120" w:after="120" w:line="264" w:lineRule="auto"/>
        <w:contextualSpacing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7. Порядок фиксации нарушений, совершенных Субподрядчиком (работниками Субподрядчика, работниками Субподрядных организаций)</w:t>
      </w:r>
    </w:p>
    <w:p w:rsidR="00531C15" w:rsidRPr="00107B85" w:rsidRDefault="00531C15" w:rsidP="00531C1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</w:rPr>
        <w:tab/>
        <w:t>7.1. При обнаружении факта допущения нарушения (-ий)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107B85">
        <w:rPr>
          <w:rFonts w:ascii="Times New Roman" w:hAnsi="Times New Roman" w:cs="Times New Roman"/>
          <w:b/>
          <w:i/>
        </w:rPr>
        <w:t>форма Акта ОБРАЗ</w:t>
      </w:r>
      <w:r w:rsidR="00080A6B">
        <w:rPr>
          <w:rFonts w:ascii="Times New Roman" w:hAnsi="Times New Roman" w:cs="Times New Roman"/>
          <w:b/>
          <w:i/>
        </w:rPr>
        <w:t>ЕЦ 1 содержится в Приложении № 5</w:t>
      </w:r>
      <w:r w:rsidRPr="00107B85">
        <w:rPr>
          <w:rFonts w:ascii="Times New Roman" w:hAnsi="Times New Roman" w:cs="Times New Roman"/>
          <w:b/>
          <w:i/>
        </w:rPr>
        <w:t xml:space="preserve"> к настоящему Договору</w:t>
      </w:r>
      <w:r w:rsidRPr="00107B85">
        <w:rPr>
          <w:rFonts w:ascii="Times New Roman" w:hAnsi="Times New Roman" w:cs="Times New Roman"/>
          <w:b/>
        </w:rPr>
        <w:t xml:space="preserve">). </w:t>
      </w:r>
    </w:p>
    <w:p w:rsidR="00531C15" w:rsidRPr="00107B85" w:rsidRDefault="00531C15" w:rsidP="00531C1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  <w:b/>
          <w:i/>
        </w:rPr>
        <w:t xml:space="preserve">          7.2. </w:t>
      </w:r>
      <w:r w:rsidRPr="00107B85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7.3.  Требование к Акту проверки: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7.3.2. В Акте проверки указывается на ведение/отсутствие фото или видеофиксации;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7.3.3. В Акте проверки описываются выявленные нарушения.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-  нарушения устранены в ходе проверки;</w:t>
      </w:r>
    </w:p>
    <w:p w:rsidR="00531C15" w:rsidRPr="00107B85" w:rsidRDefault="00531C15" w:rsidP="00531C1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531C15" w:rsidRPr="00107B85" w:rsidRDefault="00531C15" w:rsidP="00531C1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    - работы остановлены.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7.4.  Акт проверки должен быть подписан со стороны Субподрядчика ответственным руководителем работ и/или производителем работ.   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531C15" w:rsidRPr="00107B85" w:rsidRDefault="00531C15" w:rsidP="00531C15">
      <w:pPr>
        <w:spacing w:before="120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8.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  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8.3.  В Претензии указываются сведения о нарушенном (-ых) Субподрядчиком требовании (иях) антитеррористической безопасности, указанных в Разделе 7 Приложения №</w:t>
      </w:r>
      <w:r w:rsidR="00080A6B">
        <w:rPr>
          <w:rFonts w:ascii="Times New Roman" w:hAnsi="Times New Roman" w:cs="Times New Roman"/>
        </w:rPr>
        <w:t>5</w:t>
      </w:r>
      <w:r w:rsidRPr="00107B85">
        <w:rPr>
          <w:rFonts w:ascii="Times New Roman" w:hAnsi="Times New Roman" w:cs="Times New Roman"/>
        </w:rPr>
        <w:t xml:space="preserve"> к Договору и пункты Правил антитеррористической безопасности, нормы локально-нормативных актов Генподрядчика о режиме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  </w:t>
      </w:r>
    </w:p>
    <w:p w:rsidR="00531C15" w:rsidRPr="00531C15" w:rsidRDefault="00531C15" w:rsidP="00531C15">
      <w:pPr>
        <w:tabs>
          <w:tab w:val="left" w:pos="851"/>
        </w:tabs>
        <w:spacing w:before="120" w:after="120"/>
        <w:ind w:firstLine="709"/>
        <w:jc w:val="both"/>
        <w:rPr>
          <w:rFonts w:ascii="Times New Roman" w:eastAsia="Calibri" w:hAnsi="Times New Roman" w:cs="Times New Roman"/>
        </w:rPr>
      </w:pPr>
      <w:r w:rsidRPr="00107B85">
        <w:rPr>
          <w:rFonts w:ascii="Times New Roman" w:eastAsia="Calibri" w:hAnsi="Times New Roman" w:cs="Times New Roman"/>
        </w:rPr>
        <w:t>8.4.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:rsidR="00531C15" w:rsidRPr="00107B85" w:rsidRDefault="00531C15" w:rsidP="00531C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  <w:b/>
        </w:rPr>
        <w:t>9. Заключительные положения</w:t>
      </w:r>
    </w:p>
    <w:p w:rsidR="00531C15" w:rsidRPr="00107B85" w:rsidRDefault="00531C15" w:rsidP="00531C1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531C15" w:rsidRPr="00107B85" w:rsidRDefault="00531C15" w:rsidP="00531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07B85">
        <w:rPr>
          <w:rFonts w:ascii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10249" w:rsidRPr="00493AFB" w:rsidRDefault="00010249" w:rsidP="00531C1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102" w:type="dxa"/>
              <w:tblLook w:val="00A0" w:firstRow="1" w:lastRow="0" w:firstColumn="1" w:lastColumn="0" w:noHBand="0" w:noVBand="0"/>
            </w:tblPr>
            <w:tblGrid>
              <w:gridCol w:w="4551"/>
              <w:gridCol w:w="4551"/>
            </w:tblGrid>
            <w:tr w:rsidR="00DB32D1" w:rsidTr="00423660">
              <w:trPr>
                <w:trHeight w:val="103"/>
              </w:trPr>
              <w:tc>
                <w:tcPr>
                  <w:tcW w:w="4551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55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423660">
              <w:trPr>
                <w:trHeight w:val="269"/>
              </w:trPr>
              <w:tc>
                <w:tcPr>
                  <w:tcW w:w="4551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55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423660">
              <w:trPr>
                <w:trHeight w:val="280"/>
              </w:trPr>
              <w:tc>
                <w:tcPr>
                  <w:tcW w:w="4551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55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9"/>
      <w:footerReference w:type="default" r:id="rId10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6A" w:rsidRDefault="00D6706A" w:rsidP="00493AFB">
      <w:pPr>
        <w:spacing w:after="0" w:line="240" w:lineRule="auto"/>
      </w:pPr>
      <w:r>
        <w:separator/>
      </w:r>
    </w:p>
  </w:endnote>
  <w:endnote w:type="continuationSeparator" w:id="0">
    <w:p w:rsidR="00D6706A" w:rsidRDefault="00D6706A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6CC">
          <w:rPr>
            <w:noProof/>
          </w:rPr>
          <w:t>3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6A" w:rsidRDefault="00D6706A" w:rsidP="00493AFB">
      <w:pPr>
        <w:spacing w:after="0" w:line="240" w:lineRule="auto"/>
      </w:pPr>
      <w:r>
        <w:separator/>
      </w:r>
    </w:p>
  </w:footnote>
  <w:footnote w:type="continuationSeparator" w:id="0">
    <w:p w:rsidR="00D6706A" w:rsidRDefault="00D6706A" w:rsidP="00493AFB">
      <w:pPr>
        <w:spacing w:after="0" w:line="240" w:lineRule="auto"/>
      </w:pPr>
      <w:r>
        <w:continuationSeparator/>
      </w:r>
    </w:p>
  </w:footnote>
  <w:footnote w:id="1">
    <w:p w:rsidR="00531C15" w:rsidRPr="0089420A" w:rsidRDefault="00531C15" w:rsidP="00531C15">
      <w:pPr>
        <w:pStyle w:val="a9"/>
        <w:jc w:val="both"/>
        <w:rPr>
          <w:color w:val="C00000"/>
        </w:rPr>
      </w:pPr>
      <w:r w:rsidRPr="0089420A">
        <w:rPr>
          <w:rStyle w:val="ab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89420A">
        <w:rPr>
          <w:color w:val="C00000"/>
          <w:u w:val="single"/>
        </w:rPr>
        <w:t>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89420A">
        <w:rPr>
          <w:color w:val="C00000"/>
        </w:rPr>
        <w:t>а и суб</w:t>
      </w:r>
      <w:r>
        <w:rPr>
          <w:color w:val="C00000"/>
        </w:rPr>
        <w:t>Субподрядчик</w:t>
      </w:r>
      <w:r w:rsidRPr="0089420A">
        <w:rPr>
          <w:color w:val="C00000"/>
        </w:rPr>
        <w:t>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320EA1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№6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974AF8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4E4138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6C76CC">
      <w:rPr>
        <w:rFonts w:ascii="Times New Roman" w:eastAsia="Times New Roman" w:hAnsi="Times New Roman" w:cs="Times New Roman"/>
        <w:i/>
        <w:sz w:val="20"/>
        <w:szCs w:val="20"/>
        <w:lang w:eastAsia="ru-RU"/>
      </w:rPr>
      <w:t>Т9-26-04/2022-СП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80A6B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20EA1"/>
    <w:rsid w:val="00362F66"/>
    <w:rsid w:val="00372D30"/>
    <w:rsid w:val="003C3417"/>
    <w:rsid w:val="0040365E"/>
    <w:rsid w:val="00423660"/>
    <w:rsid w:val="00460DBC"/>
    <w:rsid w:val="00493AFB"/>
    <w:rsid w:val="004C2D59"/>
    <w:rsid w:val="004E4138"/>
    <w:rsid w:val="004F5119"/>
    <w:rsid w:val="005312F9"/>
    <w:rsid w:val="00531C15"/>
    <w:rsid w:val="00581348"/>
    <w:rsid w:val="005E12C4"/>
    <w:rsid w:val="00640126"/>
    <w:rsid w:val="00676A36"/>
    <w:rsid w:val="006A2D32"/>
    <w:rsid w:val="006A4F40"/>
    <w:rsid w:val="006C76CC"/>
    <w:rsid w:val="006D74BD"/>
    <w:rsid w:val="00745940"/>
    <w:rsid w:val="00752BF2"/>
    <w:rsid w:val="007A35BF"/>
    <w:rsid w:val="00816B4F"/>
    <w:rsid w:val="008C19ED"/>
    <w:rsid w:val="008C69F1"/>
    <w:rsid w:val="008D6583"/>
    <w:rsid w:val="00931F75"/>
    <w:rsid w:val="009548CF"/>
    <w:rsid w:val="009710AE"/>
    <w:rsid w:val="00974AF8"/>
    <w:rsid w:val="00A26698"/>
    <w:rsid w:val="00A4656C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1465"/>
    <w:rsid w:val="00CC2A3E"/>
    <w:rsid w:val="00CE0DB7"/>
    <w:rsid w:val="00D6706A"/>
    <w:rsid w:val="00DB32D1"/>
    <w:rsid w:val="00E209A1"/>
    <w:rsid w:val="00E2455E"/>
    <w:rsid w:val="00E33216"/>
    <w:rsid w:val="00E513F1"/>
    <w:rsid w:val="00E56868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09B5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0E29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531C1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531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531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531C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531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63</cp:revision>
  <dcterms:created xsi:type="dcterms:W3CDTF">2019-04-11T05:49:00Z</dcterms:created>
  <dcterms:modified xsi:type="dcterms:W3CDTF">2022-09-08T08:12:00Z</dcterms:modified>
</cp:coreProperties>
</file>